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520" w:rsidRPr="00F411CB" w:rsidRDefault="00F411CB">
      <w:pPr>
        <w:rPr>
          <w:rFonts w:ascii="Times New Roman" w:hAnsi="Times New Roman" w:cs="Times New Roman"/>
          <w:b/>
          <w:color w:val="FF0000"/>
          <w:sz w:val="32"/>
        </w:rPr>
      </w:pPr>
      <w:r w:rsidRPr="00F411CB">
        <w:rPr>
          <w:rFonts w:ascii="Times New Roman" w:hAnsi="Times New Roman" w:cs="Times New Roman"/>
          <w:b/>
          <w:color w:val="FF0000"/>
          <w:sz w:val="32"/>
        </w:rPr>
        <w:t>Классный час по теме: «От детства к взрослости».</w:t>
      </w:r>
    </w:p>
    <w:p w:rsidR="00F411CB" w:rsidRDefault="00F411CB" w:rsidP="00F411CB">
      <w:p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Дата проведения: </w:t>
      </w:r>
      <w:r w:rsidRPr="00F411CB">
        <w:rPr>
          <w:rFonts w:ascii="Times New Roman" w:hAnsi="Times New Roman" w:cs="Times New Roman"/>
          <w:sz w:val="28"/>
        </w:rPr>
        <w:t>1 сентября 2009 года</w:t>
      </w:r>
      <w:r>
        <w:rPr>
          <w:rFonts w:ascii="Times New Roman" w:hAnsi="Times New Roman" w:cs="Times New Roman"/>
          <w:sz w:val="28"/>
        </w:rPr>
        <w:t>.</w:t>
      </w:r>
    </w:p>
    <w:p w:rsidR="00F411CB" w:rsidRDefault="00F411CB" w:rsidP="00F411CB">
      <w:p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Класс: </w:t>
      </w:r>
      <w:r w:rsidRPr="00F411CB">
        <w:rPr>
          <w:rFonts w:ascii="Times New Roman" w:hAnsi="Times New Roman" w:cs="Times New Roman"/>
          <w:sz w:val="28"/>
        </w:rPr>
        <w:t>9, классный руководитель – Юдаева Н. Г.</w:t>
      </w:r>
    </w:p>
    <w:p w:rsidR="00F411CB" w:rsidRDefault="00F411CB" w:rsidP="00F411CB">
      <w:pPr>
        <w:jc w:val="left"/>
        <w:rPr>
          <w:rFonts w:ascii="Times New Roman" w:hAnsi="Times New Roman" w:cs="Times New Roman"/>
          <w:sz w:val="28"/>
        </w:rPr>
      </w:pPr>
    </w:p>
    <w:p w:rsidR="00F411CB" w:rsidRPr="00F411CB" w:rsidRDefault="00F411CB" w:rsidP="00F411CB">
      <w:pPr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Цели: </w:t>
      </w:r>
      <w:r w:rsidRPr="00F411CB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F411CB">
        <w:rPr>
          <w:rFonts w:ascii="Times New Roman" w:hAnsi="Times New Roman" w:cs="Times New Roman"/>
          <w:sz w:val="28"/>
        </w:rPr>
        <w:t>Углубить знания учащихся об особенностях их возрастного периода.</w:t>
      </w:r>
    </w:p>
    <w:p w:rsidR="00F411CB" w:rsidRPr="00F411CB" w:rsidRDefault="00F411CB" w:rsidP="00F411CB">
      <w:pPr>
        <w:jc w:val="left"/>
        <w:rPr>
          <w:rFonts w:ascii="Times New Roman" w:hAnsi="Times New Roman" w:cs="Times New Roman"/>
          <w:sz w:val="28"/>
        </w:rPr>
      </w:pPr>
      <w:r w:rsidRPr="00F411CB">
        <w:rPr>
          <w:rFonts w:ascii="Times New Roman" w:hAnsi="Times New Roman" w:cs="Times New Roman"/>
          <w:sz w:val="28"/>
        </w:rPr>
        <w:tab/>
        <w:t xml:space="preserve">  2. Воспитывать нравственность, доброту, внимание к людям.</w:t>
      </w:r>
    </w:p>
    <w:p w:rsidR="00F411CB" w:rsidRPr="00F411CB" w:rsidRDefault="00F411CB" w:rsidP="00F411CB">
      <w:pPr>
        <w:jc w:val="left"/>
        <w:rPr>
          <w:rFonts w:ascii="Times New Roman" w:hAnsi="Times New Roman" w:cs="Times New Roman"/>
          <w:sz w:val="28"/>
        </w:rPr>
      </w:pPr>
      <w:r w:rsidRPr="00F411CB">
        <w:rPr>
          <w:rFonts w:ascii="Times New Roman" w:hAnsi="Times New Roman" w:cs="Times New Roman"/>
          <w:sz w:val="28"/>
        </w:rPr>
        <w:tab/>
        <w:t xml:space="preserve">  3. Формировать культуру ведения беседы.  </w:t>
      </w:r>
    </w:p>
    <w:p w:rsidR="00F411CB" w:rsidRDefault="00F411CB">
      <w:pPr>
        <w:jc w:val="left"/>
        <w:rPr>
          <w:rFonts w:ascii="Times New Roman" w:hAnsi="Times New Roman" w:cs="Times New Roman"/>
          <w:sz w:val="28"/>
        </w:rPr>
      </w:pPr>
      <w:r w:rsidRPr="00F411CB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F411CB">
        <w:rPr>
          <w:rFonts w:ascii="Times New Roman" w:hAnsi="Times New Roman" w:cs="Times New Roman"/>
          <w:sz w:val="28"/>
        </w:rPr>
        <w:t>презентация,</w:t>
      </w:r>
      <w:r w:rsidR="00C03E9C">
        <w:rPr>
          <w:rFonts w:ascii="Times New Roman" w:hAnsi="Times New Roman" w:cs="Times New Roman"/>
          <w:sz w:val="28"/>
        </w:rPr>
        <w:t xml:space="preserve"> карточки с психологическими рекомендациями, листочки на столах.</w:t>
      </w:r>
    </w:p>
    <w:p w:rsidR="00F411CB" w:rsidRDefault="00F411CB">
      <w:pPr>
        <w:jc w:val="left"/>
        <w:rPr>
          <w:rFonts w:ascii="Times New Roman" w:hAnsi="Times New Roman" w:cs="Times New Roman"/>
          <w:sz w:val="28"/>
        </w:rPr>
      </w:pPr>
    </w:p>
    <w:p w:rsidR="00F411CB" w:rsidRDefault="00F411CB" w:rsidP="00F411CB">
      <w:pPr>
        <w:rPr>
          <w:rFonts w:ascii="Times New Roman" w:hAnsi="Times New Roman" w:cs="Times New Roman"/>
          <w:b/>
          <w:sz w:val="28"/>
        </w:rPr>
      </w:pPr>
      <w:r w:rsidRPr="00F411CB">
        <w:rPr>
          <w:rFonts w:ascii="Times New Roman" w:hAnsi="Times New Roman" w:cs="Times New Roman"/>
          <w:b/>
          <w:sz w:val="28"/>
        </w:rPr>
        <w:t>Ход мероприятия:</w:t>
      </w:r>
    </w:p>
    <w:p w:rsidR="00F411CB" w:rsidRPr="001B5442" w:rsidRDefault="00EF74C6" w:rsidP="00F411CB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1. Организационный момент.</w:t>
      </w:r>
    </w:p>
    <w:p w:rsidR="00EF74C6" w:rsidRPr="001B5442" w:rsidRDefault="00EF74C6" w:rsidP="00F411CB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 xml:space="preserve">2. </w:t>
      </w:r>
      <w:r w:rsidR="0086606E" w:rsidRPr="001B5442">
        <w:rPr>
          <w:rFonts w:ascii="Times New Roman" w:hAnsi="Times New Roman" w:cs="Times New Roman"/>
          <w:sz w:val="24"/>
        </w:rPr>
        <w:t>Выступление учащихся. Чтение стихов об осени.</w:t>
      </w: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54610</wp:posOffset>
            </wp:positionV>
            <wp:extent cx="2695575" cy="4088130"/>
            <wp:effectExtent l="19050" t="0" r="9525" b="0"/>
            <wp:wrapTight wrapText="bothSides">
              <wp:wrapPolygon edited="0">
                <wp:start x="-153" y="0"/>
                <wp:lineTo x="-153" y="21540"/>
                <wp:lineTo x="21676" y="21540"/>
                <wp:lineTo x="21676" y="0"/>
                <wp:lineTo x="-153" y="0"/>
              </wp:wrapPolygon>
            </wp:wrapTight>
            <wp:docPr id="6" name="Рисунок 6" descr="C:\Documents and Settings\user\Мои документы\Копия Стихи об осен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Копия Стихи об осени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5442">
        <w:rPr>
          <w:rFonts w:ascii="Times New Roman" w:hAnsi="Times New Roman" w:cs="Times New Roman"/>
          <w:sz w:val="24"/>
        </w:rPr>
        <w:t>Чтец 1.</w:t>
      </w: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Чтец 2.</w:t>
      </w:r>
    </w:p>
    <w:p w:rsidR="00F411CB" w:rsidRPr="001B5442" w:rsidRDefault="00F411CB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</w:p>
    <w:p w:rsidR="001B5442" w:rsidRDefault="001B5442" w:rsidP="00F411CB">
      <w:pPr>
        <w:jc w:val="left"/>
        <w:rPr>
          <w:rFonts w:ascii="Times New Roman" w:hAnsi="Times New Roman" w:cs="Times New Roman"/>
          <w:sz w:val="24"/>
        </w:rPr>
      </w:pPr>
    </w:p>
    <w:p w:rsidR="001B5442" w:rsidRDefault="001B5442" w:rsidP="00F411CB">
      <w:pPr>
        <w:jc w:val="left"/>
        <w:rPr>
          <w:rFonts w:ascii="Times New Roman" w:hAnsi="Times New Roman" w:cs="Times New Roman"/>
          <w:sz w:val="24"/>
        </w:rPr>
      </w:pPr>
    </w:p>
    <w:p w:rsidR="001B5442" w:rsidRDefault="001B5442" w:rsidP="00F411CB">
      <w:pPr>
        <w:jc w:val="left"/>
        <w:rPr>
          <w:rFonts w:ascii="Times New Roman" w:hAnsi="Times New Roman" w:cs="Times New Roman"/>
          <w:sz w:val="24"/>
        </w:rPr>
      </w:pP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3. Слово учителя.</w:t>
      </w:r>
    </w:p>
    <w:p w:rsidR="00136AA7" w:rsidRPr="001B5442" w:rsidRDefault="00136AA7" w:rsidP="00F411CB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ab/>
        <w:t>- О ком идёт речь?</w:t>
      </w:r>
      <w:r w:rsidR="00015BD0" w:rsidRPr="001B5442">
        <w:rPr>
          <w:rFonts w:ascii="Times New Roman" w:hAnsi="Times New Roman" w:cs="Times New Roman"/>
          <w:sz w:val="24"/>
        </w:rPr>
        <w:t xml:space="preserve"> Чем привлекает осень? Что приносит она школьникам?</w:t>
      </w:r>
    </w:p>
    <w:p w:rsidR="00015BD0" w:rsidRPr="001B5442" w:rsidRDefault="00015BD0" w:rsidP="00F411CB">
      <w:pPr>
        <w:jc w:val="left"/>
        <w:rPr>
          <w:rFonts w:ascii="Times New Roman" w:hAnsi="Times New Roman" w:cs="Times New Roman"/>
          <w:sz w:val="24"/>
        </w:rPr>
      </w:pPr>
      <w:proofErr w:type="gramStart"/>
      <w:r w:rsidRPr="001B5442">
        <w:rPr>
          <w:rFonts w:ascii="Times New Roman" w:hAnsi="Times New Roman" w:cs="Times New Roman"/>
          <w:sz w:val="24"/>
        </w:rPr>
        <w:t>Что вы з</w:t>
      </w:r>
      <w:r w:rsidR="00423AD9" w:rsidRPr="001B5442">
        <w:rPr>
          <w:rFonts w:ascii="Times New Roman" w:hAnsi="Times New Roman" w:cs="Times New Roman"/>
          <w:sz w:val="24"/>
        </w:rPr>
        <w:t>наете о празднике 1 сентября? (</w:t>
      </w:r>
      <w:r w:rsidRPr="001B5442">
        <w:rPr>
          <w:rFonts w:ascii="Times New Roman" w:hAnsi="Times New Roman" w:cs="Times New Roman"/>
          <w:sz w:val="24"/>
        </w:rPr>
        <w:t>1 сентября – День знаний</w:t>
      </w:r>
      <w:r w:rsidR="00423AD9" w:rsidRPr="001B5442">
        <w:rPr>
          <w:rFonts w:ascii="Times New Roman" w:hAnsi="Times New Roman" w:cs="Times New Roman"/>
          <w:sz w:val="24"/>
        </w:rPr>
        <w:t>.</w:t>
      </w:r>
      <w:proofErr w:type="gramEnd"/>
      <w:r w:rsidRPr="001B5442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1B5442">
        <w:rPr>
          <w:rFonts w:ascii="Times New Roman" w:hAnsi="Times New Roman" w:cs="Times New Roman"/>
          <w:sz w:val="24"/>
        </w:rPr>
        <w:t xml:space="preserve">Отмечается на </w:t>
      </w:r>
      <w:r w:rsidR="00423AD9" w:rsidRPr="001B5442">
        <w:rPr>
          <w:rFonts w:ascii="Times New Roman" w:hAnsi="Times New Roman" w:cs="Times New Roman"/>
          <w:sz w:val="24"/>
        </w:rPr>
        <w:t>основании Указа Верховного Совета СССР 1980 г. Это праздник начала нового учебного года.)</w:t>
      </w:r>
      <w:proofErr w:type="gramEnd"/>
    </w:p>
    <w:p w:rsidR="00423AD9" w:rsidRPr="001B5442" w:rsidRDefault="00423AD9" w:rsidP="00F411CB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ab/>
        <w:t xml:space="preserve">- А ведь когда-то начало года отмечали в сентябре. Что вы знаете об этом? </w:t>
      </w:r>
      <w:proofErr w:type="gramStart"/>
      <w:r w:rsidRPr="001B5442">
        <w:rPr>
          <w:rFonts w:ascii="Times New Roman" w:hAnsi="Times New Roman" w:cs="Times New Roman"/>
          <w:sz w:val="24"/>
        </w:rPr>
        <w:t>(Обычай начинать год с сентября пришёл на Русь из Византии в X веке, вместе с церковными обрядами и богослужебными книгами.</w:t>
      </w:r>
      <w:proofErr w:type="gramEnd"/>
      <w:r w:rsidRPr="001B5442">
        <w:rPr>
          <w:rFonts w:ascii="Times New Roman" w:hAnsi="Times New Roman" w:cs="Times New Roman"/>
          <w:sz w:val="24"/>
        </w:rPr>
        <w:t xml:space="preserve"> Но официально в светской жизни по юлианскому календарю новый год стали отмечать 1 сентября</w:t>
      </w:r>
      <w:proofErr w:type="gramStart"/>
      <w:r w:rsidRPr="001B5442">
        <w:rPr>
          <w:rFonts w:ascii="Times New Roman" w:hAnsi="Times New Roman" w:cs="Times New Roman"/>
          <w:sz w:val="24"/>
        </w:rPr>
        <w:t>… В</w:t>
      </w:r>
      <w:proofErr w:type="gramEnd"/>
      <w:r w:rsidRPr="001B5442">
        <w:rPr>
          <w:rFonts w:ascii="Times New Roman" w:hAnsi="Times New Roman" w:cs="Times New Roman"/>
          <w:sz w:val="24"/>
        </w:rPr>
        <w:t xml:space="preserve">спомните, какого года. </w:t>
      </w:r>
      <w:proofErr w:type="gramStart"/>
      <w:r w:rsidRPr="001B5442">
        <w:rPr>
          <w:rFonts w:ascii="Times New Roman" w:hAnsi="Times New Roman" w:cs="Times New Roman"/>
          <w:sz w:val="24"/>
        </w:rPr>
        <w:t>(Предлагаются 3 даты.</w:t>
      </w:r>
      <w:proofErr w:type="gramEnd"/>
      <w:r w:rsidRPr="001B544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1B5442">
        <w:rPr>
          <w:rFonts w:ascii="Times New Roman" w:hAnsi="Times New Roman" w:cs="Times New Roman"/>
          <w:sz w:val="24"/>
        </w:rPr>
        <w:t xml:space="preserve">Ответ: 1492г., когда великий князь Иоанн </w:t>
      </w:r>
      <w:r w:rsidRPr="001B5442">
        <w:rPr>
          <w:rFonts w:ascii="Times New Roman" w:hAnsi="Times New Roman" w:cs="Times New Roman"/>
          <w:sz w:val="24"/>
          <w:lang w:val="en-US"/>
        </w:rPr>
        <w:t>III</w:t>
      </w:r>
      <w:r w:rsidRPr="001B5442">
        <w:rPr>
          <w:rFonts w:ascii="Times New Roman" w:hAnsi="Times New Roman" w:cs="Times New Roman"/>
          <w:sz w:val="24"/>
        </w:rPr>
        <w:t xml:space="preserve"> утвердил постановление Московского собора.)</w:t>
      </w:r>
      <w:proofErr w:type="gramEnd"/>
      <w:r w:rsidRPr="001B5442">
        <w:rPr>
          <w:rFonts w:ascii="Times New Roman" w:hAnsi="Times New Roman" w:cs="Times New Roman"/>
          <w:sz w:val="24"/>
        </w:rPr>
        <w:t xml:space="preserve"> Кто и в каком году издал указ отмечать </w:t>
      </w:r>
      <w:r w:rsidR="00C81F74" w:rsidRPr="001B5442">
        <w:rPr>
          <w:rFonts w:ascii="Times New Roman" w:hAnsi="Times New Roman" w:cs="Times New Roman"/>
          <w:sz w:val="24"/>
        </w:rPr>
        <w:t xml:space="preserve">Новый год в январе? (Пётр </w:t>
      </w:r>
      <w:r w:rsidR="00C81F74" w:rsidRPr="001B5442">
        <w:rPr>
          <w:rFonts w:ascii="Times New Roman" w:hAnsi="Times New Roman" w:cs="Times New Roman"/>
          <w:sz w:val="24"/>
          <w:lang w:val="en-US"/>
        </w:rPr>
        <w:t>I</w:t>
      </w:r>
      <w:r w:rsidR="00C81F74" w:rsidRPr="001B5442">
        <w:rPr>
          <w:rFonts w:ascii="Times New Roman" w:hAnsi="Times New Roman" w:cs="Times New Roman"/>
          <w:sz w:val="24"/>
        </w:rPr>
        <w:t>, в 1700г.)</w:t>
      </w:r>
    </w:p>
    <w:p w:rsidR="00C81F74" w:rsidRPr="001B5442" w:rsidRDefault="00C81F74" w:rsidP="00F411CB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ab/>
        <w:t>- Несмотря на то, что впереди у вас уроки, учебники, домашние задания, я от всей души поздравляю вас с сегодняшним днём.</w:t>
      </w:r>
    </w:p>
    <w:p w:rsidR="00C81F74" w:rsidRPr="001B5442" w:rsidRDefault="00C81F74" w:rsidP="00C81F74">
      <w:pPr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Встречает осень в школе вас</w:t>
      </w:r>
    </w:p>
    <w:p w:rsidR="00C81F74" w:rsidRPr="001B5442" w:rsidRDefault="00C81F74" w:rsidP="00C81F74">
      <w:pPr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lastRenderedPageBreak/>
        <w:t xml:space="preserve">На этом празднике чудесном, </w:t>
      </w:r>
    </w:p>
    <w:p w:rsidR="00C81F74" w:rsidRPr="001B5442" w:rsidRDefault="00C81F74" w:rsidP="00C81F74">
      <w:pPr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И снова вы идёте в класс,</w:t>
      </w:r>
    </w:p>
    <w:p w:rsidR="00C81F74" w:rsidRPr="001B5442" w:rsidRDefault="00C81F74" w:rsidP="00C81F74">
      <w:pPr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И снова всё вам интересно.</w:t>
      </w:r>
    </w:p>
    <w:p w:rsidR="00C81F74" w:rsidRPr="001B5442" w:rsidRDefault="00C81F74" w:rsidP="00C81F74">
      <w:pPr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Вам шепчут клёны за окном,</w:t>
      </w:r>
    </w:p>
    <w:p w:rsidR="00C81F74" w:rsidRPr="001B5442" w:rsidRDefault="00C81F74" w:rsidP="00C81F74">
      <w:pPr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Листву волшебную роняя,</w:t>
      </w:r>
    </w:p>
    <w:p w:rsidR="00C81F74" w:rsidRPr="001B5442" w:rsidRDefault="00C81F74" w:rsidP="00C81F74">
      <w:pPr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Что школа – это тоже дом,</w:t>
      </w:r>
    </w:p>
    <w:p w:rsidR="00C81F74" w:rsidRPr="001B5442" w:rsidRDefault="00C81F74" w:rsidP="00C81F74">
      <w:pPr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Где ожидают вас, скучая.</w:t>
      </w:r>
    </w:p>
    <w:p w:rsidR="00C81F74" w:rsidRPr="001B5442" w:rsidRDefault="00C81F74" w:rsidP="00C81F74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ab/>
        <w:t>Тема нашего первого в этом году урока: «От детства к взрослости».</w:t>
      </w:r>
      <w:r w:rsidR="002F1145" w:rsidRPr="001B5442">
        <w:rPr>
          <w:rFonts w:ascii="Times New Roman" w:hAnsi="Times New Roman" w:cs="Times New Roman"/>
          <w:sz w:val="24"/>
        </w:rPr>
        <w:t xml:space="preserve"> Предлагаю сегодня задуматься о том, какие возрастные особенности характерны для вашего возраста, каково ваше место в этой жизни, как достойно войти во взрослую жизнь. Послушайте эпиграф:</w:t>
      </w:r>
    </w:p>
    <w:p w:rsidR="002F1145" w:rsidRPr="001B5442" w:rsidRDefault="002F1145" w:rsidP="002F1145">
      <w:pPr>
        <w:jc w:val="righ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Познаем самих себя;</w:t>
      </w:r>
    </w:p>
    <w:p w:rsidR="002F1145" w:rsidRPr="001B5442" w:rsidRDefault="002F1145" w:rsidP="002F1145">
      <w:pPr>
        <w:jc w:val="righ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Пусть при этом мы не постигнем истину,</w:t>
      </w:r>
    </w:p>
    <w:p w:rsidR="002F1145" w:rsidRPr="001B5442" w:rsidRDefault="002F1145" w:rsidP="002F1145">
      <w:pPr>
        <w:jc w:val="righ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зато наведём порядок в собственной жизни,</w:t>
      </w:r>
    </w:p>
    <w:p w:rsidR="002F1145" w:rsidRPr="001B5442" w:rsidRDefault="002F1145" w:rsidP="002F1145">
      <w:pPr>
        <w:jc w:val="righ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а это для человека – самое насущное.</w:t>
      </w:r>
    </w:p>
    <w:p w:rsidR="002F1145" w:rsidRPr="001B5442" w:rsidRDefault="002F1145" w:rsidP="002F1145">
      <w:pPr>
        <w:jc w:val="right"/>
        <w:rPr>
          <w:rFonts w:ascii="Times New Roman" w:hAnsi="Times New Roman" w:cs="Times New Roman"/>
          <w:i/>
          <w:sz w:val="24"/>
        </w:rPr>
      </w:pPr>
      <w:r w:rsidRPr="001B5442">
        <w:rPr>
          <w:rFonts w:ascii="Times New Roman" w:hAnsi="Times New Roman" w:cs="Times New Roman"/>
          <w:i/>
          <w:sz w:val="24"/>
        </w:rPr>
        <w:t>Блез Паскаль.</w:t>
      </w:r>
    </w:p>
    <w:p w:rsidR="002F1145" w:rsidRPr="001B5442" w:rsidRDefault="002F1145" w:rsidP="002F1145">
      <w:pPr>
        <w:jc w:val="right"/>
        <w:rPr>
          <w:rFonts w:ascii="Times New Roman" w:hAnsi="Times New Roman" w:cs="Times New Roman"/>
          <w:sz w:val="24"/>
        </w:rPr>
      </w:pPr>
    </w:p>
    <w:p w:rsidR="00C81F74" w:rsidRPr="001B5442" w:rsidRDefault="00331D57" w:rsidP="002F1145">
      <w:pPr>
        <w:jc w:val="left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ab/>
        <w:t>Подберите антонимы к словам:</w:t>
      </w:r>
    </w:p>
    <w:p w:rsidR="00331D57" w:rsidRPr="001B5442" w:rsidRDefault="00331D57" w:rsidP="00331D57">
      <w:pPr>
        <w:numPr>
          <w:ilvl w:val="0"/>
          <w:numId w:val="1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Мягкий – твердый. </w:t>
      </w:r>
    </w:p>
    <w:p w:rsidR="00331D57" w:rsidRPr="001B5442" w:rsidRDefault="00331D57" w:rsidP="00331D57">
      <w:pPr>
        <w:numPr>
          <w:ilvl w:val="0"/>
          <w:numId w:val="1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Грубый – нежный. </w:t>
      </w:r>
    </w:p>
    <w:p w:rsidR="00331D57" w:rsidRPr="001B5442" w:rsidRDefault="00331D57" w:rsidP="00331D57">
      <w:pPr>
        <w:numPr>
          <w:ilvl w:val="0"/>
          <w:numId w:val="1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Застенчивый – раскованный. </w:t>
      </w:r>
    </w:p>
    <w:p w:rsidR="00331D57" w:rsidRPr="001B5442" w:rsidRDefault="00331D57" w:rsidP="00331D57">
      <w:pPr>
        <w:numPr>
          <w:ilvl w:val="0"/>
          <w:numId w:val="1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Рассеянный – внимательный. </w:t>
      </w:r>
    </w:p>
    <w:p w:rsidR="00331D57" w:rsidRPr="001B5442" w:rsidRDefault="00331D57" w:rsidP="00331D57">
      <w:pPr>
        <w:numPr>
          <w:ilvl w:val="0"/>
          <w:numId w:val="1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Активный – пассивный. </w:t>
      </w:r>
    </w:p>
    <w:p w:rsidR="00331D57" w:rsidRPr="001B5442" w:rsidRDefault="00331D57" w:rsidP="00331D57">
      <w:pPr>
        <w:numPr>
          <w:ilvl w:val="0"/>
          <w:numId w:val="1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Медлительный – быстрый. </w:t>
      </w:r>
    </w:p>
    <w:p w:rsidR="00331D57" w:rsidRPr="001B5442" w:rsidRDefault="00331D57" w:rsidP="00331D57">
      <w:pPr>
        <w:pStyle w:val="a3"/>
        <w:spacing w:line="240" w:lineRule="atLeast"/>
        <w:ind w:firstLine="142"/>
        <w:contextualSpacing/>
        <w:rPr>
          <w:szCs w:val="20"/>
        </w:rPr>
      </w:pPr>
      <w:r w:rsidRPr="001B5442">
        <w:rPr>
          <w:szCs w:val="20"/>
        </w:rPr>
        <w:t xml:space="preserve">Эти слова можно использовать для характеристики определенного типа людей. </w:t>
      </w:r>
    </w:p>
    <w:p w:rsidR="00331D57" w:rsidRPr="001B5442" w:rsidRDefault="00331D57" w:rsidP="00331D57">
      <w:pPr>
        <w:pStyle w:val="a3"/>
        <w:spacing w:line="240" w:lineRule="atLeast"/>
        <w:contextualSpacing/>
        <w:rPr>
          <w:szCs w:val="20"/>
        </w:rPr>
      </w:pPr>
      <w:r w:rsidRPr="001B5442">
        <w:rPr>
          <w:szCs w:val="20"/>
        </w:rPr>
        <w:t>Кому они присуще? ПОДРОСТКУ.</w:t>
      </w:r>
    </w:p>
    <w:p w:rsidR="00331D57" w:rsidRPr="001B5442" w:rsidRDefault="00331D57" w:rsidP="00CD0570">
      <w:pPr>
        <w:spacing w:line="240" w:lineRule="atLeast"/>
        <w:ind w:firstLine="708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>Продолжим наше занятие. Сегодня мы с вами поговорим о подростке, о его физическом, психологическом и гражданском становлении. Речь пойдет о тех трудностях и задачах, которые приходится вам  решать, вступая в общество. Будем говорить о том риске, которому вы можете подвергнуться в течение жизни, о тех последствиях, к которым приводят ваши поступки.</w:t>
      </w:r>
    </w:p>
    <w:p w:rsidR="00CD0570" w:rsidRPr="001B5442" w:rsidRDefault="00331D57" w:rsidP="00CD0570">
      <w:pPr>
        <w:pStyle w:val="a3"/>
        <w:spacing w:line="240" w:lineRule="atLeast"/>
        <w:contextualSpacing/>
        <w:rPr>
          <w:szCs w:val="20"/>
        </w:rPr>
      </w:pPr>
      <w:r w:rsidRPr="001B5442">
        <w:rPr>
          <w:szCs w:val="20"/>
        </w:rPr>
        <w:tab/>
      </w:r>
      <w:r w:rsidRPr="001B5442">
        <w:rPr>
          <w:rStyle w:val="a4"/>
          <w:b w:val="0"/>
          <w:iCs/>
          <w:szCs w:val="20"/>
        </w:rPr>
        <w:t>Сколько возрастов у человека?</w:t>
      </w:r>
      <w:r w:rsidRPr="001B5442">
        <w:rPr>
          <w:rStyle w:val="a4"/>
          <w:i/>
          <w:iCs/>
          <w:szCs w:val="20"/>
        </w:rPr>
        <w:t xml:space="preserve"> </w:t>
      </w:r>
      <w:r w:rsidRPr="001B5442">
        <w:rPr>
          <w:szCs w:val="20"/>
        </w:rPr>
        <w:t>Где же границы подросткового периода? Как ни странно, но на поставленный вопрос никто точно ответить не может.</w:t>
      </w:r>
      <w:r w:rsidR="00CD0570" w:rsidRPr="001B5442">
        <w:rPr>
          <w:szCs w:val="20"/>
        </w:rPr>
        <w:t xml:space="preserve"> Ученые стараются их свести в систему, создают стройные теории. Согласно одной из них, можно выделить шесть фаз в развитии человеческой личности:</w:t>
      </w:r>
    </w:p>
    <w:p w:rsidR="00CD0570" w:rsidRPr="001B5442" w:rsidRDefault="00CD0570" w:rsidP="00CD0570">
      <w:pPr>
        <w:pStyle w:val="a3"/>
        <w:spacing w:line="240" w:lineRule="atLeast"/>
        <w:contextualSpacing/>
        <w:rPr>
          <w:szCs w:val="20"/>
        </w:rPr>
      </w:pPr>
      <w:r w:rsidRPr="001B5442">
        <w:rPr>
          <w:i/>
          <w:iCs/>
          <w:szCs w:val="20"/>
        </w:rPr>
        <w:t>Младенчество – детство – малолетний возраст – подростковый период – юность – зрелость.</w:t>
      </w:r>
    </w:p>
    <w:p w:rsidR="00CD0570" w:rsidRPr="001B5442" w:rsidRDefault="00CD0570" w:rsidP="00CD0570">
      <w:pPr>
        <w:pStyle w:val="a3"/>
        <w:spacing w:line="240" w:lineRule="atLeast"/>
        <w:contextualSpacing/>
        <w:rPr>
          <w:szCs w:val="20"/>
        </w:rPr>
      </w:pPr>
      <w:r w:rsidRPr="001B5442">
        <w:rPr>
          <w:szCs w:val="20"/>
        </w:rPr>
        <w:t xml:space="preserve">В отечественной литературе принято считать границы молодежи в интервале от 15 до 29 лет: </w:t>
      </w:r>
    </w:p>
    <w:p w:rsidR="00CD0570" w:rsidRPr="001B5442" w:rsidRDefault="00CD0570" w:rsidP="00CD0570">
      <w:pPr>
        <w:pStyle w:val="a3"/>
        <w:spacing w:line="240" w:lineRule="atLeast"/>
        <w:contextualSpacing/>
        <w:rPr>
          <w:i/>
          <w:iCs/>
          <w:szCs w:val="20"/>
        </w:rPr>
      </w:pPr>
      <w:r w:rsidRPr="001B5442">
        <w:rPr>
          <w:i/>
          <w:iCs/>
          <w:szCs w:val="20"/>
        </w:rPr>
        <w:t>Подростки – до 18 лет, молодежь – от 18 до 24 лет, “молодые взрослые” – 25–29 лет.</w:t>
      </w:r>
    </w:p>
    <w:p w:rsidR="00CD0570" w:rsidRPr="001B5442" w:rsidRDefault="00CD0570" w:rsidP="00CD0570">
      <w:pPr>
        <w:pStyle w:val="a3"/>
        <w:spacing w:line="240" w:lineRule="atLeast"/>
        <w:contextualSpacing/>
        <w:rPr>
          <w:iCs/>
          <w:szCs w:val="20"/>
        </w:rPr>
      </w:pPr>
      <w:r w:rsidRPr="001B5442">
        <w:rPr>
          <w:i/>
          <w:iCs/>
          <w:szCs w:val="20"/>
        </w:rPr>
        <w:tab/>
      </w:r>
      <w:r w:rsidRPr="001B5442">
        <w:rPr>
          <w:iCs/>
          <w:szCs w:val="20"/>
        </w:rPr>
        <w:t>Что характерно для подросткового периода?</w:t>
      </w:r>
    </w:p>
    <w:p w:rsidR="00CD0570" w:rsidRPr="001B5442" w:rsidRDefault="00CD0570" w:rsidP="00CD0570">
      <w:pPr>
        <w:pStyle w:val="a3"/>
        <w:spacing w:line="240" w:lineRule="atLeast"/>
        <w:contextualSpacing/>
        <w:rPr>
          <w:szCs w:val="20"/>
        </w:rPr>
      </w:pPr>
      <w:r w:rsidRPr="001B5442">
        <w:rPr>
          <w:iCs/>
          <w:sz w:val="36"/>
          <w:szCs w:val="20"/>
        </w:rPr>
        <w:tab/>
      </w:r>
      <w:proofErr w:type="gramStart"/>
      <w:r w:rsidRPr="001B5442">
        <w:rPr>
          <w:szCs w:val="20"/>
        </w:rPr>
        <w:t xml:space="preserve">Юношеский возраст, т.е. переход от детства к взрослости, продолжается, по мнению американского психолога Арнольда </w:t>
      </w:r>
      <w:proofErr w:type="spellStart"/>
      <w:r w:rsidRPr="001B5442">
        <w:rPr>
          <w:szCs w:val="20"/>
        </w:rPr>
        <w:t>Геззелу</w:t>
      </w:r>
      <w:proofErr w:type="spellEnd"/>
      <w:r w:rsidRPr="001B5442">
        <w:rPr>
          <w:szCs w:val="20"/>
        </w:rPr>
        <w:t>, от 13 до 21 года, из которых особенно важны первые 5 лет /11–16 лет/. 10 лет, по его словам – это золотой возраст, когда ребенок уравновешен, легко воспринимает жизнь, доверчив, ровен с родителями, мало заботится о внешности.</w:t>
      </w:r>
      <w:proofErr w:type="gramEnd"/>
      <w:r w:rsidRPr="001B5442">
        <w:rPr>
          <w:szCs w:val="20"/>
        </w:rPr>
        <w:t xml:space="preserve"> В 11 лет начинается перестройка организма, ребенок становится импульсивным, проявляется негативизм, частая смена настроений, ссоры со сверстниками, бунт против родителей. В 13 лет такая проблема частично проходит, отношение к миру становится более позитивным. Растет автономия подростка от семьи и одновременно – влияние сверстников. Ведущее свойство в 13 лет – обращение внутрь. Подросток склонен к уходу в себя. </w:t>
      </w:r>
      <w:proofErr w:type="gramStart"/>
      <w:r w:rsidRPr="001B5442">
        <w:rPr>
          <w:szCs w:val="20"/>
        </w:rPr>
        <w:t>Самокритичный</w:t>
      </w:r>
      <w:proofErr w:type="gramEnd"/>
      <w:r w:rsidRPr="001B5442">
        <w:rPr>
          <w:szCs w:val="20"/>
        </w:rPr>
        <w:t xml:space="preserve"> и чувствителен к критике; начинает интересоваться психологией. Критически относится к родителям; становится избирательным в дружбе; настроение постоянно меняется. В </w:t>
      </w:r>
      <w:r w:rsidRPr="001B5442">
        <w:rPr>
          <w:szCs w:val="20"/>
        </w:rPr>
        <w:lastRenderedPageBreak/>
        <w:t>14 лет – общителен, интерес к другим людям и различиям между ними, любит обсуждать и сравнивать.</w:t>
      </w:r>
    </w:p>
    <w:p w:rsidR="00CD0570" w:rsidRPr="001B5442" w:rsidRDefault="00CD0570" w:rsidP="00CD0570">
      <w:pPr>
        <w:pStyle w:val="a3"/>
        <w:spacing w:line="240" w:lineRule="atLeast"/>
        <w:contextualSpacing/>
        <w:rPr>
          <w:szCs w:val="20"/>
        </w:rPr>
      </w:pPr>
      <w:r w:rsidRPr="001B5442">
        <w:rPr>
          <w:szCs w:val="20"/>
        </w:rPr>
        <w:t xml:space="preserve">Ведущей деятельностью 11–15-летних становится общение в системе общественно-полезной деятельности, как </w:t>
      </w:r>
      <w:proofErr w:type="gramStart"/>
      <w:r w:rsidRPr="001B5442">
        <w:rPr>
          <w:szCs w:val="20"/>
        </w:rPr>
        <w:t>спортивная</w:t>
      </w:r>
      <w:proofErr w:type="gramEnd"/>
      <w:r w:rsidRPr="001B5442">
        <w:rPr>
          <w:szCs w:val="20"/>
        </w:rPr>
        <w:t>, художественная, трудовая. Внутри этой деятельности подростки овладевают способностью строить общение в зависимости от различных задач и требований жизни, способностью ориентироваться в личных особенностях и качествах других людей. Сознательно подчиняться нормам, принятым в коллективе.</w:t>
      </w:r>
    </w:p>
    <w:p w:rsidR="00CD0570" w:rsidRPr="001B5442" w:rsidRDefault="00CD0570" w:rsidP="00CD0570">
      <w:pPr>
        <w:pStyle w:val="a3"/>
        <w:spacing w:line="240" w:lineRule="atLeast"/>
        <w:contextualSpacing/>
        <w:rPr>
          <w:szCs w:val="20"/>
        </w:rPr>
      </w:pPr>
      <w:r w:rsidRPr="001B5442">
        <w:rPr>
          <w:szCs w:val="20"/>
        </w:rPr>
        <w:t>В социальном плане все подростки этого возраста – школьники, находящиеся на иждивении родителей и государства. Социальный статус их мало, чем отличается от детского. Психологически этот возраст крайне противоречив. Для него характерны максимальные диспропорции в уровне и темпах развития. Подростковое чувство взрослости – новый уровень притязаний. Отсюда – типичные возрастные конфликты и их преломление в самосознании подростка. В целом, это период завершения детства и начала “вырастания” из него.</w:t>
      </w:r>
    </w:p>
    <w:p w:rsidR="00CD0570" w:rsidRPr="001B5442" w:rsidRDefault="00CD0570" w:rsidP="00CD0570">
      <w:pPr>
        <w:pStyle w:val="a3"/>
        <w:spacing w:line="240" w:lineRule="atLeast"/>
        <w:contextualSpacing/>
        <w:rPr>
          <w:szCs w:val="20"/>
        </w:rPr>
      </w:pPr>
      <w:r w:rsidRPr="001B5442">
        <w:rPr>
          <w:szCs w:val="20"/>
        </w:rPr>
        <w:t>Познавательные процессы и способности тоже меняются.</w:t>
      </w:r>
    </w:p>
    <w:p w:rsidR="00CD0570" w:rsidRPr="001B5442" w:rsidRDefault="00CD0570" w:rsidP="00CD0570">
      <w:pPr>
        <w:pStyle w:val="a3"/>
        <w:spacing w:line="240" w:lineRule="atLeast"/>
        <w:contextualSpacing/>
        <w:rPr>
          <w:szCs w:val="20"/>
        </w:rPr>
      </w:pPr>
      <w:r w:rsidRPr="001B5442">
        <w:rPr>
          <w:szCs w:val="20"/>
        </w:rPr>
        <w:t xml:space="preserve">Они развиваются в двух направлениях: качественном и количественном. </w:t>
      </w:r>
    </w:p>
    <w:p w:rsidR="00CD0570" w:rsidRPr="001B5442" w:rsidRDefault="00CD0570" w:rsidP="00CD0570">
      <w:pPr>
        <w:numPr>
          <w:ilvl w:val="0"/>
          <w:numId w:val="2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т.е. “невоспитанность” внимания, неумение сосредоточиться, переключаться и отвлекаться от каких-то раздражителей – одна из главных причин плохой успеваемости в связи с этим психологические и социально-педагогические проблемы; </w:t>
      </w:r>
    </w:p>
    <w:p w:rsidR="00CD0570" w:rsidRPr="001B5442" w:rsidRDefault="00CD0570" w:rsidP="00CD0570">
      <w:pPr>
        <w:numPr>
          <w:ilvl w:val="0"/>
          <w:numId w:val="2"/>
        </w:numPr>
        <w:spacing w:before="100" w:beforeAutospacing="1" w:after="100" w:afterAutospacing="1" w:line="240" w:lineRule="atLeast"/>
        <w:contextualSpacing/>
        <w:jc w:val="left"/>
        <w:rPr>
          <w:rStyle w:val="a4"/>
          <w:rFonts w:ascii="Times New Roman" w:hAnsi="Times New Roman" w:cs="Times New Roman"/>
          <w:b w:val="0"/>
          <w:bCs w:val="0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быстрее, эффективнее, важно не то, какие задачи, а то – каким образом. Часто отвлеченные рассуждения, споры. Разбросанность, отсутствие системы, внимания по интересам, т.к. подростку в короткий период приходится осваивать взрослую сферу во всей ее сложности. </w:t>
      </w:r>
    </w:p>
    <w:p w:rsidR="005572AF" w:rsidRPr="001B5442" w:rsidRDefault="005572AF" w:rsidP="005572AF">
      <w:pPr>
        <w:pStyle w:val="a3"/>
        <w:spacing w:line="240" w:lineRule="atLeast"/>
        <w:ind w:firstLine="360"/>
        <w:contextualSpacing/>
        <w:rPr>
          <w:szCs w:val="28"/>
        </w:rPr>
      </w:pPr>
      <w:r w:rsidRPr="001B5442">
        <w:rPr>
          <w:szCs w:val="28"/>
        </w:rPr>
        <w:t xml:space="preserve">В то же время начинается физиологическая перестройка организма. Изменяется активность эндокринной системы, что приводит к выраженным колебаниям вегетативных функций (потливость, покраснение, побледнение, похудание, и др.). </w:t>
      </w:r>
    </w:p>
    <w:p w:rsidR="005572AF" w:rsidRPr="001B5442" w:rsidRDefault="005572AF" w:rsidP="005572AF">
      <w:pPr>
        <w:pStyle w:val="a3"/>
        <w:spacing w:line="240" w:lineRule="atLeast"/>
        <w:ind w:firstLine="360"/>
        <w:contextualSpacing/>
        <w:rPr>
          <w:szCs w:val="28"/>
        </w:rPr>
      </w:pPr>
      <w:r w:rsidRPr="001B5442">
        <w:rPr>
          <w:szCs w:val="28"/>
        </w:rPr>
        <w:t>Подростки становятся эмоционально неустойчивыми, ранимыми. Часто ускоренность физического и раннего полового развития не совпадают, что создает большие психологические и межличностные трудности.</w:t>
      </w:r>
    </w:p>
    <w:p w:rsidR="005572AF" w:rsidRPr="001B5442" w:rsidRDefault="005572AF" w:rsidP="005572AF">
      <w:pPr>
        <w:pStyle w:val="a3"/>
        <w:spacing w:line="240" w:lineRule="atLeast"/>
        <w:contextualSpacing/>
        <w:rPr>
          <w:szCs w:val="28"/>
        </w:rPr>
      </w:pPr>
      <w:r w:rsidRPr="001B5442">
        <w:rPr>
          <w:szCs w:val="28"/>
        </w:rPr>
        <w:t>Подростки и взрослые люди живут в разном временном измерении, а отсюда проистекают различия в оценках одних и тех же событий, явлений (одежда, прическа, мода…).</w:t>
      </w:r>
    </w:p>
    <w:p w:rsidR="005572AF" w:rsidRPr="001B5442" w:rsidRDefault="005572AF" w:rsidP="005572AF">
      <w:pPr>
        <w:pStyle w:val="a3"/>
        <w:spacing w:line="240" w:lineRule="atLeast"/>
        <w:contextualSpacing/>
        <w:rPr>
          <w:szCs w:val="28"/>
        </w:rPr>
      </w:pPr>
      <w:r w:rsidRPr="001B5442">
        <w:rPr>
          <w:szCs w:val="28"/>
        </w:rPr>
        <w:t>Подростки сами не могут уяснить смысл изменений, происходящих с ними.</w:t>
      </w:r>
    </w:p>
    <w:p w:rsidR="005572AF" w:rsidRPr="001B5442" w:rsidRDefault="005572AF" w:rsidP="005572AF">
      <w:pPr>
        <w:pStyle w:val="a3"/>
        <w:spacing w:line="240" w:lineRule="atLeast"/>
        <w:contextualSpacing/>
        <w:rPr>
          <w:szCs w:val="28"/>
        </w:rPr>
      </w:pPr>
      <w:r w:rsidRPr="001B5442">
        <w:rPr>
          <w:szCs w:val="28"/>
        </w:rPr>
        <w:t xml:space="preserve">Объективная основа сложностей: </w:t>
      </w:r>
    </w:p>
    <w:p w:rsidR="005572AF" w:rsidRPr="001B5442" w:rsidRDefault="005572AF" w:rsidP="005572AF">
      <w:pPr>
        <w:numPr>
          <w:ilvl w:val="0"/>
          <w:numId w:val="3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8"/>
        </w:rPr>
      </w:pPr>
      <w:r w:rsidRPr="001B5442">
        <w:rPr>
          <w:rFonts w:ascii="Times New Roman" w:hAnsi="Times New Roman" w:cs="Times New Roman"/>
          <w:sz w:val="24"/>
          <w:szCs w:val="28"/>
        </w:rPr>
        <w:t xml:space="preserve">нарушение эмоциональной сферы; </w:t>
      </w:r>
    </w:p>
    <w:p w:rsidR="005572AF" w:rsidRPr="001B5442" w:rsidRDefault="005572AF" w:rsidP="005572AF">
      <w:pPr>
        <w:numPr>
          <w:ilvl w:val="0"/>
          <w:numId w:val="3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8"/>
        </w:rPr>
      </w:pPr>
      <w:r w:rsidRPr="001B5442">
        <w:rPr>
          <w:rFonts w:ascii="Times New Roman" w:hAnsi="Times New Roman" w:cs="Times New Roman"/>
          <w:sz w:val="24"/>
          <w:szCs w:val="28"/>
        </w:rPr>
        <w:t xml:space="preserve">неразвитая воля; </w:t>
      </w:r>
    </w:p>
    <w:p w:rsidR="005572AF" w:rsidRPr="001B5442" w:rsidRDefault="005572AF" w:rsidP="005572AF">
      <w:pPr>
        <w:numPr>
          <w:ilvl w:val="0"/>
          <w:numId w:val="3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8"/>
        </w:rPr>
      </w:pPr>
      <w:r w:rsidRPr="001B5442">
        <w:rPr>
          <w:rFonts w:ascii="Times New Roman" w:hAnsi="Times New Roman" w:cs="Times New Roman"/>
          <w:sz w:val="24"/>
          <w:szCs w:val="28"/>
        </w:rPr>
        <w:t xml:space="preserve">поверхностные чувства и быстрое угасание; </w:t>
      </w:r>
    </w:p>
    <w:p w:rsidR="005572AF" w:rsidRPr="001B5442" w:rsidRDefault="005572AF" w:rsidP="005572AF">
      <w:pPr>
        <w:numPr>
          <w:ilvl w:val="0"/>
          <w:numId w:val="3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8"/>
        </w:rPr>
      </w:pPr>
      <w:r w:rsidRPr="001B5442">
        <w:rPr>
          <w:rFonts w:ascii="Times New Roman" w:hAnsi="Times New Roman" w:cs="Times New Roman"/>
          <w:sz w:val="24"/>
          <w:szCs w:val="28"/>
        </w:rPr>
        <w:t xml:space="preserve">бедная эмоциональная жизнь. </w:t>
      </w:r>
    </w:p>
    <w:p w:rsidR="00331D57" w:rsidRPr="001B5442" w:rsidRDefault="005572AF" w:rsidP="005572AF">
      <w:pPr>
        <w:pStyle w:val="a3"/>
        <w:spacing w:line="240" w:lineRule="atLeast"/>
        <w:contextualSpacing/>
        <w:rPr>
          <w:szCs w:val="28"/>
        </w:rPr>
      </w:pPr>
      <w:r w:rsidRPr="001B5442">
        <w:rPr>
          <w:szCs w:val="28"/>
        </w:rPr>
        <w:tab/>
        <w:t xml:space="preserve"> Скажите, а почему пить пиво вредно? Особенно девушкам?</w:t>
      </w:r>
    </w:p>
    <w:p w:rsidR="005572AF" w:rsidRPr="001B5442" w:rsidRDefault="005572AF" w:rsidP="005572AF">
      <w:pPr>
        <w:pStyle w:val="a3"/>
        <w:spacing w:line="240" w:lineRule="atLeast"/>
        <w:contextualSpacing/>
        <w:rPr>
          <w:szCs w:val="20"/>
        </w:rPr>
      </w:pPr>
      <w:r w:rsidRPr="001B5442">
        <w:rPr>
          <w:szCs w:val="28"/>
        </w:rPr>
        <w:tab/>
      </w:r>
      <w:r w:rsidRPr="001B5442">
        <w:rPr>
          <w:szCs w:val="20"/>
        </w:rPr>
        <w:t>В подростковом периоде происходит разрыв некоторых социальных связей, формирование новых способов самоутверждения.</w:t>
      </w:r>
    </w:p>
    <w:p w:rsidR="005572AF" w:rsidRPr="001B5442" w:rsidRDefault="005572AF" w:rsidP="00AA785A">
      <w:pPr>
        <w:pStyle w:val="a3"/>
        <w:spacing w:line="240" w:lineRule="atLeast"/>
        <w:ind w:firstLine="708"/>
        <w:contextualSpacing/>
        <w:rPr>
          <w:szCs w:val="20"/>
        </w:rPr>
      </w:pPr>
      <w:r w:rsidRPr="001B5442">
        <w:rPr>
          <w:szCs w:val="20"/>
        </w:rPr>
        <w:t>Что надо сделать, чтобы не отстать от жизни</w:t>
      </w:r>
      <w:r w:rsidR="00AA785A" w:rsidRPr="001B5442">
        <w:rPr>
          <w:szCs w:val="20"/>
        </w:rPr>
        <w:t>, нечаянно не обидеть людей? (</w:t>
      </w:r>
      <w:r w:rsidRPr="001B5442">
        <w:rPr>
          <w:szCs w:val="20"/>
        </w:rPr>
        <w:t>Интенсивно общаться с окружающими; ходить в кружки, секции; участвовать в школьных вечерах, конкурсах…</w:t>
      </w:r>
      <w:r w:rsidR="00AA785A" w:rsidRPr="001B5442">
        <w:rPr>
          <w:szCs w:val="20"/>
        </w:rPr>
        <w:t>)</w:t>
      </w:r>
    </w:p>
    <w:p w:rsidR="005572AF" w:rsidRPr="001B5442" w:rsidRDefault="005572AF" w:rsidP="00AA785A">
      <w:pPr>
        <w:pStyle w:val="a3"/>
        <w:spacing w:line="240" w:lineRule="atLeast"/>
        <w:ind w:firstLine="708"/>
        <w:contextualSpacing/>
        <w:rPr>
          <w:szCs w:val="20"/>
        </w:rPr>
      </w:pPr>
      <w:r w:rsidRPr="001B5442">
        <w:rPr>
          <w:szCs w:val="20"/>
        </w:rPr>
        <w:t>Именно в подростковом возрасте половая принадлежность обретает для человека реальное социальное значение. Различие между мальчиками и девоч</w:t>
      </w:r>
      <w:r w:rsidR="00AA785A" w:rsidRPr="001B5442">
        <w:rPr>
          <w:szCs w:val="20"/>
        </w:rPr>
        <w:t>ками быстро и резко усиливается</w:t>
      </w:r>
      <w:r w:rsidRPr="001B5442">
        <w:rPr>
          <w:szCs w:val="20"/>
        </w:rPr>
        <w:t xml:space="preserve"> и иногда достигает разницы в 1,5 или 2 года. В связи с этим изменяется и характер требований к подростку. Внешние физические особенности начинают играть все более широкую роль, обращение становиться на “вы”.</w:t>
      </w:r>
    </w:p>
    <w:p w:rsidR="005572AF" w:rsidRPr="001B5442" w:rsidRDefault="005572AF" w:rsidP="00AA785A">
      <w:pPr>
        <w:pStyle w:val="a3"/>
        <w:spacing w:line="240" w:lineRule="atLeast"/>
        <w:ind w:firstLine="708"/>
        <w:contextualSpacing/>
        <w:rPr>
          <w:szCs w:val="20"/>
        </w:rPr>
      </w:pPr>
      <w:r w:rsidRPr="001B5442">
        <w:rPr>
          <w:szCs w:val="20"/>
        </w:rPr>
        <w:lastRenderedPageBreak/>
        <w:t xml:space="preserve">Станет ли человек личностью, это зависит только от него самого. К 12–14-ти годам вы уже должны знать: </w:t>
      </w:r>
      <w:r w:rsidRPr="001B5442">
        <w:rPr>
          <w:rStyle w:val="a5"/>
          <w:b/>
          <w:bCs/>
          <w:szCs w:val="20"/>
        </w:rPr>
        <w:t>кем, и каким хотите стать</w:t>
      </w:r>
      <w:r w:rsidRPr="001B5442">
        <w:rPr>
          <w:rStyle w:val="a4"/>
          <w:szCs w:val="20"/>
        </w:rPr>
        <w:t>!</w:t>
      </w:r>
      <w:r w:rsidRPr="001B5442">
        <w:rPr>
          <w:szCs w:val="20"/>
        </w:rPr>
        <w:t xml:space="preserve"> Т.е. заняться самовоспитанием. Мы живем в эпоху всевозрастающих нагрузок.</w:t>
      </w:r>
    </w:p>
    <w:p w:rsidR="005572AF" w:rsidRDefault="005572AF" w:rsidP="005572AF">
      <w:pPr>
        <w:pStyle w:val="a3"/>
        <w:spacing w:line="240" w:lineRule="atLeast"/>
        <w:contextualSpacing/>
        <w:rPr>
          <w:szCs w:val="20"/>
        </w:rPr>
      </w:pPr>
      <w:r w:rsidRPr="001B5442">
        <w:rPr>
          <w:szCs w:val="20"/>
        </w:rPr>
        <w:t>Срывы чаще всего случаются, потому что человек не умел и не умеет пользоваться громадными запасами своих сил, способностью своего тела быстро восстанавливать энергию. На помощь придут наша природа, резервы и защитные силы нашего организма,… если, конечно, мы научимся ему помогать.</w:t>
      </w:r>
    </w:p>
    <w:p w:rsidR="00C03E9C" w:rsidRPr="00C03E9C" w:rsidRDefault="00C03E9C" w:rsidP="00C03E9C">
      <w:pPr>
        <w:pStyle w:val="a3"/>
        <w:spacing w:line="240" w:lineRule="atLeast"/>
        <w:contextualSpacing/>
        <w:jc w:val="center"/>
        <w:rPr>
          <w:b/>
          <w:szCs w:val="20"/>
          <w:u w:val="single"/>
        </w:rPr>
      </w:pPr>
      <w:r w:rsidRPr="00C03E9C">
        <w:rPr>
          <w:b/>
          <w:szCs w:val="20"/>
          <w:u w:val="single"/>
        </w:rPr>
        <w:t>Система самовоспитания</w:t>
      </w:r>
    </w:p>
    <w:p w:rsidR="00AA785A" w:rsidRPr="001B5442" w:rsidRDefault="00AA785A" w:rsidP="00AA785A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Целеустремленность. </w:t>
      </w:r>
    </w:p>
    <w:p w:rsidR="00AA785A" w:rsidRPr="001B5442" w:rsidRDefault="00AA785A" w:rsidP="00AA785A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Воспитывайте волю – умение делать то, что надо. </w:t>
      </w:r>
    </w:p>
    <w:p w:rsidR="00AA785A" w:rsidRPr="001B5442" w:rsidRDefault="00AA785A" w:rsidP="00AA785A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Укрепляйте тело – тренируйте как мышцы. </w:t>
      </w:r>
    </w:p>
    <w:p w:rsidR="001B5442" w:rsidRDefault="00AA785A" w:rsidP="00AA785A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>Берегите и укрепляйте свой мозг – тренировать его можно, как мышцы.</w:t>
      </w:r>
    </w:p>
    <w:p w:rsidR="001B5442" w:rsidRPr="001B5442" w:rsidRDefault="00AA785A" w:rsidP="001B5442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32"/>
          <w:szCs w:val="20"/>
        </w:rPr>
        <w:t xml:space="preserve"> </w:t>
      </w:r>
      <w:r w:rsidR="001B5442" w:rsidRPr="001B5442">
        <w:rPr>
          <w:rFonts w:ascii="Times New Roman" w:hAnsi="Times New Roman" w:cs="Times New Roman"/>
          <w:sz w:val="24"/>
          <w:szCs w:val="20"/>
        </w:rPr>
        <w:t xml:space="preserve">Учитесь есть – завтрак съешь сам, обед раздели с другом, ужин дай врагу. </w:t>
      </w:r>
    </w:p>
    <w:p w:rsidR="001B5442" w:rsidRPr="001B5442" w:rsidRDefault="001B5442" w:rsidP="001B5442">
      <w:pPr>
        <w:numPr>
          <w:ilvl w:val="0"/>
          <w:numId w:val="4"/>
        </w:numPr>
        <w:spacing w:before="100" w:beforeAutospacing="1" w:after="100" w:afterAutospacing="1" w:line="240" w:lineRule="atLeast"/>
        <w:contextualSpacing/>
        <w:jc w:val="left"/>
        <w:rPr>
          <w:rFonts w:ascii="Times New Roman" w:hAnsi="Times New Roman" w:cs="Times New Roman"/>
          <w:sz w:val="24"/>
          <w:szCs w:val="20"/>
        </w:rPr>
      </w:pPr>
      <w:r w:rsidRPr="001B5442">
        <w:rPr>
          <w:rFonts w:ascii="Times New Roman" w:hAnsi="Times New Roman" w:cs="Times New Roman"/>
          <w:sz w:val="24"/>
          <w:szCs w:val="20"/>
        </w:rPr>
        <w:t xml:space="preserve">Будьте чисты в своих помыслах и поступках. </w:t>
      </w:r>
    </w:p>
    <w:p w:rsidR="001B5442" w:rsidRPr="001B5442" w:rsidRDefault="001B5442" w:rsidP="001B5442">
      <w:pPr>
        <w:pStyle w:val="a7"/>
        <w:ind w:right="113"/>
        <w:rPr>
          <w:rFonts w:ascii="Times New Roman" w:hAnsi="Times New Roman" w:cs="Times New Roman"/>
          <w:b/>
          <w:u w:val="single"/>
        </w:rPr>
      </w:pPr>
      <w:r w:rsidRPr="001B5442">
        <w:rPr>
          <w:rFonts w:ascii="Times New Roman" w:hAnsi="Times New Roman" w:cs="Times New Roman"/>
          <w:b/>
          <w:u w:val="single"/>
        </w:rPr>
        <w:t>Жизненные задачи.</w:t>
      </w:r>
    </w:p>
    <w:p w:rsidR="001B5442" w:rsidRPr="001B5442" w:rsidRDefault="001B5442" w:rsidP="001B5442">
      <w:pPr>
        <w:framePr w:hSpace="180" w:wrap="around" w:vAnchor="text" w:hAnchor="page" w:x="1111" w:y="443"/>
        <w:numPr>
          <w:ilvl w:val="0"/>
          <w:numId w:val="4"/>
        </w:numPr>
        <w:ind w:right="113"/>
        <w:jc w:val="both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Принятие своей внешности и умение эффективно владеть телом.</w:t>
      </w:r>
    </w:p>
    <w:p w:rsidR="001B5442" w:rsidRPr="001B5442" w:rsidRDefault="001B5442" w:rsidP="001B5442">
      <w:pPr>
        <w:framePr w:hSpace="180" w:wrap="around" w:vAnchor="text" w:hAnchor="page" w:x="1111" w:y="443"/>
        <w:numPr>
          <w:ilvl w:val="0"/>
          <w:numId w:val="4"/>
        </w:numPr>
        <w:ind w:right="113"/>
        <w:jc w:val="both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Формирование новых и более зрелых отношений со сверстниками обоего пола.</w:t>
      </w:r>
    </w:p>
    <w:p w:rsidR="001B5442" w:rsidRPr="001B5442" w:rsidRDefault="001B5442" w:rsidP="001B5442">
      <w:pPr>
        <w:framePr w:hSpace="180" w:wrap="around" w:vAnchor="text" w:hAnchor="page" w:x="1111" w:y="443"/>
        <w:numPr>
          <w:ilvl w:val="0"/>
          <w:numId w:val="4"/>
        </w:numPr>
        <w:ind w:right="113"/>
        <w:jc w:val="both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Принятие мужской и женской роли.</w:t>
      </w:r>
    </w:p>
    <w:p w:rsidR="001B5442" w:rsidRPr="001B5442" w:rsidRDefault="001B5442" w:rsidP="001B5442">
      <w:pPr>
        <w:framePr w:hSpace="180" w:wrap="around" w:vAnchor="text" w:hAnchor="page" w:x="1111" w:y="443"/>
        <w:numPr>
          <w:ilvl w:val="0"/>
          <w:numId w:val="4"/>
        </w:numPr>
        <w:ind w:right="113"/>
        <w:jc w:val="both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 xml:space="preserve">Достижение эмоциональной независимости от родителей и др. взрослых. </w:t>
      </w:r>
    </w:p>
    <w:p w:rsidR="001B5442" w:rsidRPr="001B5442" w:rsidRDefault="001B5442" w:rsidP="001B5442">
      <w:pPr>
        <w:framePr w:hSpace="180" w:wrap="around" w:vAnchor="text" w:hAnchor="page" w:x="1111" w:y="443"/>
        <w:numPr>
          <w:ilvl w:val="0"/>
          <w:numId w:val="4"/>
        </w:numPr>
        <w:ind w:right="113"/>
        <w:jc w:val="both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Подготовка к трудовой деятельности, которая могла бы обеспечить экономическую независимость.</w:t>
      </w:r>
    </w:p>
    <w:p w:rsidR="001B5442" w:rsidRPr="001B5442" w:rsidRDefault="001B5442" w:rsidP="001B5442">
      <w:pPr>
        <w:framePr w:hSpace="180" w:wrap="around" w:vAnchor="text" w:hAnchor="page" w:x="1111" w:y="443"/>
        <w:numPr>
          <w:ilvl w:val="0"/>
          <w:numId w:val="4"/>
        </w:numPr>
        <w:ind w:right="113"/>
        <w:jc w:val="both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Подготовка к вступлению в брак и к семейной жизни.</w:t>
      </w:r>
    </w:p>
    <w:p w:rsidR="001B5442" w:rsidRPr="001B5442" w:rsidRDefault="001B5442" w:rsidP="001B5442">
      <w:pPr>
        <w:framePr w:hSpace="180" w:wrap="around" w:vAnchor="text" w:hAnchor="page" w:x="1111" w:y="443"/>
        <w:numPr>
          <w:ilvl w:val="0"/>
          <w:numId w:val="4"/>
        </w:numPr>
        <w:ind w:right="113"/>
        <w:jc w:val="both"/>
        <w:rPr>
          <w:rFonts w:ascii="Times New Roman" w:hAnsi="Times New Roman" w:cs="Times New Roman"/>
          <w:sz w:val="24"/>
        </w:rPr>
      </w:pPr>
      <w:r w:rsidRPr="001B5442">
        <w:rPr>
          <w:rFonts w:ascii="Times New Roman" w:hAnsi="Times New Roman" w:cs="Times New Roman"/>
          <w:sz w:val="24"/>
        </w:rPr>
        <w:t>Появление желания нести ответственность за себя и общество.</w:t>
      </w:r>
    </w:p>
    <w:p w:rsidR="001B5442" w:rsidRPr="001B5442" w:rsidRDefault="001B5442" w:rsidP="001B5442">
      <w:pPr>
        <w:pStyle w:val="a7"/>
        <w:ind w:right="113"/>
        <w:rPr>
          <w:rFonts w:ascii="Times New Roman" w:hAnsi="Times New Roman" w:cs="Times New Roman"/>
          <w:b/>
        </w:rPr>
      </w:pPr>
      <w:r w:rsidRPr="001B5442">
        <w:rPr>
          <w:rFonts w:ascii="Times New Roman" w:hAnsi="Times New Roman" w:cs="Times New Roman"/>
          <w:b/>
        </w:rPr>
        <w:t>(</w:t>
      </w:r>
      <w:proofErr w:type="spellStart"/>
      <w:r w:rsidRPr="001B5442">
        <w:rPr>
          <w:rFonts w:ascii="Times New Roman" w:hAnsi="Times New Roman" w:cs="Times New Roman"/>
          <w:b/>
        </w:rPr>
        <w:t>амер</w:t>
      </w:r>
      <w:proofErr w:type="spellEnd"/>
      <w:r w:rsidRPr="001B5442">
        <w:rPr>
          <w:rFonts w:ascii="Times New Roman" w:hAnsi="Times New Roman" w:cs="Times New Roman"/>
          <w:b/>
        </w:rPr>
        <w:t xml:space="preserve">. психолог Роберт </w:t>
      </w:r>
      <w:proofErr w:type="spellStart"/>
      <w:r w:rsidRPr="001B5442">
        <w:rPr>
          <w:rFonts w:ascii="Times New Roman" w:hAnsi="Times New Roman" w:cs="Times New Roman"/>
          <w:b/>
        </w:rPr>
        <w:t>Хэвигхерст</w:t>
      </w:r>
      <w:proofErr w:type="spellEnd"/>
      <w:r w:rsidRPr="001B5442">
        <w:rPr>
          <w:rFonts w:ascii="Times New Roman" w:hAnsi="Times New Roman" w:cs="Times New Roman"/>
          <w:b/>
        </w:rPr>
        <w:t>)</w:t>
      </w:r>
    </w:p>
    <w:p w:rsidR="00AA785A" w:rsidRPr="001B5442" w:rsidRDefault="00AA785A" w:rsidP="00AA785A">
      <w:pPr>
        <w:pStyle w:val="a3"/>
        <w:spacing w:line="240" w:lineRule="atLeast"/>
        <w:contextualSpacing/>
      </w:pPr>
      <w:r w:rsidRPr="001B5442">
        <w:t xml:space="preserve">      14. Обретение системы ценностей и этических принципов, которыми можно руководствоваться.</w:t>
      </w:r>
    </w:p>
    <w:p w:rsidR="00AA785A" w:rsidRDefault="00AA785A" w:rsidP="00AA785A">
      <w:pPr>
        <w:pStyle w:val="a3"/>
        <w:spacing w:line="240" w:lineRule="atLeast"/>
        <w:contextualSpacing/>
      </w:pPr>
      <w:r w:rsidRPr="001B5442">
        <w:tab/>
        <w:t>Прокомментируйте каждый из принципов.</w:t>
      </w:r>
      <w:r w:rsidR="001B5442">
        <w:t xml:space="preserve"> Почему важно знать и понимать эти принципы?</w:t>
      </w:r>
    </w:p>
    <w:p w:rsidR="001B5442" w:rsidRDefault="001B5442" w:rsidP="00AA785A">
      <w:pPr>
        <w:pStyle w:val="a3"/>
        <w:spacing w:line="240" w:lineRule="atLeast"/>
        <w:contextualSpacing/>
      </w:pPr>
      <w:r>
        <w:tab/>
        <w:t>Взрослея, вы становитесь гражданами. А знаете ли вы свои права? Давайте обратимся к лестнице возрастов.</w:t>
      </w:r>
      <w:r w:rsidR="00080691">
        <w:t xml:space="preserve"> </w:t>
      </w:r>
    </w:p>
    <w:p w:rsidR="00080691" w:rsidRDefault="00080691" w:rsidP="00AA785A">
      <w:pPr>
        <w:pStyle w:val="a3"/>
        <w:spacing w:line="240" w:lineRule="atLeast"/>
        <w:contextualSpacing/>
      </w:pPr>
      <w:r>
        <w:tab/>
        <w:t>С какого возраста у детей появляются права и обязанности? (6 лет)</w:t>
      </w:r>
    </w:p>
    <w:p w:rsidR="00080691" w:rsidRDefault="00080691" w:rsidP="00AA785A">
      <w:pPr>
        <w:pStyle w:val="a3"/>
        <w:spacing w:line="240" w:lineRule="atLeast"/>
        <w:contextualSpacing/>
      </w:pPr>
      <w:r>
        <w:tab/>
        <w:t>С какого возраста дети получают право на временную работу в свободное от учёбы время, наступает ответственность за преступления? (14 лет)</w:t>
      </w:r>
    </w:p>
    <w:p w:rsidR="00080691" w:rsidRDefault="00080691" w:rsidP="00AA785A">
      <w:pPr>
        <w:pStyle w:val="a3"/>
        <w:spacing w:line="240" w:lineRule="atLeast"/>
        <w:contextualSpacing/>
      </w:pPr>
      <w:r>
        <w:tab/>
        <w:t>С какого возраста гражданин Российской Федерации может самостоятельно осуществлять свои права и обязанности? (18 лет)</w:t>
      </w:r>
    </w:p>
    <w:p w:rsidR="00080691" w:rsidRDefault="00080691" w:rsidP="00AA785A">
      <w:pPr>
        <w:pStyle w:val="a3"/>
        <w:spacing w:line="240" w:lineRule="atLeast"/>
        <w:contextualSpacing/>
      </w:pPr>
      <w:r>
        <w:tab/>
        <w:t xml:space="preserve">С какого возраста мы получаем право </w:t>
      </w:r>
      <w:proofErr w:type="gramStart"/>
      <w:r>
        <w:t>быть</w:t>
      </w:r>
      <w:proofErr w:type="gramEnd"/>
      <w:r>
        <w:t xml:space="preserve"> избранным в Государственную думу? (21 год)</w:t>
      </w:r>
    </w:p>
    <w:p w:rsidR="00080691" w:rsidRDefault="00080691" w:rsidP="00AA785A">
      <w:pPr>
        <w:pStyle w:val="a3"/>
        <w:spacing w:line="240" w:lineRule="atLeast"/>
        <w:contextualSpacing/>
      </w:pPr>
      <w:r>
        <w:tab/>
        <w:t>С какого возраста мы получаем право на пенсию по старости? (55/60 лет)</w:t>
      </w:r>
    </w:p>
    <w:p w:rsidR="000C1A8E" w:rsidRDefault="00080691" w:rsidP="00AA785A">
      <w:pPr>
        <w:pStyle w:val="a3"/>
        <w:spacing w:line="240" w:lineRule="atLeast"/>
        <w:contextualSpacing/>
      </w:pPr>
      <w:r>
        <w:tab/>
        <w:t xml:space="preserve">Вы становитесь взрослыми. Хочется надеяться, что вы не потеряетесь в этой жизни. В этом году вас ждёт немало испытаний, и я надеюсь, что вы выдержите их с честью. </w:t>
      </w:r>
    </w:p>
    <w:p w:rsidR="000C1A8E" w:rsidRDefault="000C1A8E" w:rsidP="00AA785A">
      <w:pPr>
        <w:pStyle w:val="a3"/>
        <w:spacing w:line="240" w:lineRule="atLeast"/>
        <w:contextualSpacing/>
      </w:pPr>
      <w:r>
        <w:tab/>
        <w:t>Перед вами чистые листы. Напишите пожелание на этот учебный год себе и мне. Когда после успешной сдачи экзаменов мы вместе с вами откроем их, я хочу, чтобы ваши ожидания сбылись. А чтобы они сбылись, вам надо начинать работать уже с завтрашнего дня, т. к. времени на « раскачку» нет.</w:t>
      </w:r>
    </w:p>
    <w:p w:rsidR="000C1A8E" w:rsidRDefault="000C1A8E" w:rsidP="00AA785A">
      <w:pPr>
        <w:pStyle w:val="a3"/>
        <w:spacing w:line="240" w:lineRule="atLeast"/>
        <w:contextualSpacing/>
      </w:pPr>
      <w:r>
        <w:tab/>
        <w:t xml:space="preserve"> А за окном осень, которая раскрывает нам свои двери.</w:t>
      </w:r>
    </w:p>
    <w:p w:rsidR="000C1A8E" w:rsidRDefault="000C1A8E" w:rsidP="00AA785A">
      <w:pPr>
        <w:pStyle w:val="a3"/>
        <w:spacing w:line="240" w:lineRule="atLeast"/>
        <w:contextualSpacing/>
      </w:pPr>
      <w:r>
        <w:t>Чтение стихотворения.</w:t>
      </w:r>
    </w:p>
    <w:p w:rsidR="000C1A8E" w:rsidRPr="001B5442" w:rsidRDefault="000C1A8E" w:rsidP="00AA785A">
      <w:pPr>
        <w:pStyle w:val="a3"/>
        <w:spacing w:line="240" w:lineRule="atLeast"/>
        <w:contextualSpacing/>
        <w:rPr>
          <w:sz w:val="16"/>
          <w:szCs w:val="20"/>
        </w:rPr>
      </w:pPr>
    </w:p>
    <w:p w:rsidR="005572AF" w:rsidRPr="001B5442" w:rsidRDefault="00BA6032" w:rsidP="005572AF">
      <w:pPr>
        <w:pStyle w:val="a3"/>
        <w:spacing w:line="240" w:lineRule="atLeast"/>
        <w:contextualSpacing/>
        <w:rPr>
          <w:sz w:val="48"/>
        </w:rPr>
      </w:pPr>
      <w:r>
        <w:rPr>
          <w:noProof/>
          <w:sz w:val="4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1699260</wp:posOffset>
            </wp:positionV>
            <wp:extent cx="2676525" cy="2752725"/>
            <wp:effectExtent l="19050" t="0" r="9525" b="0"/>
            <wp:wrapTight wrapText="bothSides">
              <wp:wrapPolygon edited="0">
                <wp:start x="-154" y="0"/>
                <wp:lineTo x="-154" y="21525"/>
                <wp:lineTo x="21677" y="21525"/>
                <wp:lineTo x="21677" y="0"/>
                <wp:lineTo x="-154" y="0"/>
              </wp:wrapPolygon>
            </wp:wrapTight>
            <wp:docPr id="1" name="Рисунок 1" descr="C:\Documents and Settings\user\Мои документы\Копия Стихи об осени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Копия Стихи об осени 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-196215</wp:posOffset>
            </wp:positionV>
            <wp:extent cx="2676525" cy="2209800"/>
            <wp:effectExtent l="19050" t="0" r="9525" b="0"/>
            <wp:wrapTight wrapText="bothSides">
              <wp:wrapPolygon edited="0">
                <wp:start x="-154" y="0"/>
                <wp:lineTo x="-154" y="21414"/>
                <wp:lineTo x="21677" y="21414"/>
                <wp:lineTo x="21677" y="0"/>
                <wp:lineTo x="-154" y="0"/>
              </wp:wrapPolygon>
            </wp:wrapTight>
            <wp:docPr id="2" name="Рисунок 2" descr="C:\Documents and Settings\user\Мои документы\Копия (2) Стихи об осен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Копия (2) Стихи об осени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72AF" w:rsidRPr="001B5442" w:rsidSect="00A25A7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784B"/>
    <w:multiLevelType w:val="multilevel"/>
    <w:tmpl w:val="591C0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93D0E"/>
    <w:multiLevelType w:val="multilevel"/>
    <w:tmpl w:val="06A8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BA3ACF"/>
    <w:multiLevelType w:val="hybridMultilevel"/>
    <w:tmpl w:val="0F441836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44"/>
        <w:szCs w:val="4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3935F42"/>
    <w:multiLevelType w:val="multilevel"/>
    <w:tmpl w:val="4F3AB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BB301C"/>
    <w:multiLevelType w:val="multilevel"/>
    <w:tmpl w:val="BD8C554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A77"/>
    <w:rsid w:val="00015BD0"/>
    <w:rsid w:val="00080691"/>
    <w:rsid w:val="000B0C3A"/>
    <w:rsid w:val="000C1A8E"/>
    <w:rsid w:val="00136AA7"/>
    <w:rsid w:val="001B5442"/>
    <w:rsid w:val="001F4090"/>
    <w:rsid w:val="002F1145"/>
    <w:rsid w:val="00331D57"/>
    <w:rsid w:val="00423AD9"/>
    <w:rsid w:val="005572AF"/>
    <w:rsid w:val="005B3520"/>
    <w:rsid w:val="007C04B8"/>
    <w:rsid w:val="0086606E"/>
    <w:rsid w:val="008A4987"/>
    <w:rsid w:val="008D0404"/>
    <w:rsid w:val="009C01A7"/>
    <w:rsid w:val="00A25A77"/>
    <w:rsid w:val="00AA785A"/>
    <w:rsid w:val="00BA1E64"/>
    <w:rsid w:val="00BA6032"/>
    <w:rsid w:val="00C03E9C"/>
    <w:rsid w:val="00C81F74"/>
    <w:rsid w:val="00CD0570"/>
    <w:rsid w:val="00EF74C6"/>
    <w:rsid w:val="00F41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31D5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331D57"/>
    <w:rPr>
      <w:b/>
      <w:bCs/>
    </w:rPr>
  </w:style>
  <w:style w:type="character" w:styleId="a5">
    <w:name w:val="Emphasis"/>
    <w:basedOn w:val="a0"/>
    <w:qFormat/>
    <w:rsid w:val="005572AF"/>
    <w:rPr>
      <w:i/>
      <w:iCs/>
    </w:rPr>
  </w:style>
  <w:style w:type="character" w:styleId="a6">
    <w:name w:val="Hyperlink"/>
    <w:basedOn w:val="a0"/>
    <w:rsid w:val="00AA785A"/>
    <w:rPr>
      <w:color w:val="000000"/>
      <w:u w:val="single"/>
    </w:rPr>
  </w:style>
  <w:style w:type="paragraph" w:styleId="a7">
    <w:name w:val="List Paragraph"/>
    <w:basedOn w:val="a"/>
    <w:uiPriority w:val="34"/>
    <w:qFormat/>
    <w:rsid w:val="001B54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A603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6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9919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6</cp:revision>
  <dcterms:created xsi:type="dcterms:W3CDTF">2009-08-30T17:06:00Z</dcterms:created>
  <dcterms:modified xsi:type="dcterms:W3CDTF">2009-08-31T01:25:00Z</dcterms:modified>
</cp:coreProperties>
</file>